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A611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NNT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0142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85203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EA611A">
        <w:rPr>
          <w:rFonts w:ascii="Arial" w:hAnsi="Arial" w:cs="Arial"/>
          <w:sz w:val="20"/>
          <w:szCs w:val="20"/>
        </w:rPr>
        <w:t>8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A611A" w:rsidRPr="00EA611A">
        <w:rPr>
          <w:rFonts w:ascii="Arial" w:hAnsi="Arial" w:cs="Arial"/>
          <w:sz w:val="20"/>
          <w:szCs w:val="20"/>
        </w:rPr>
        <w:t>Ninh</w:t>
      </w:r>
      <w:proofErr w:type="spellEnd"/>
      <w:r w:rsidR="00EA611A" w:rsidRPr="00EA61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611A" w:rsidRPr="00EA611A">
        <w:rPr>
          <w:rFonts w:ascii="Arial" w:hAnsi="Arial" w:cs="Arial"/>
          <w:sz w:val="20"/>
          <w:szCs w:val="20"/>
        </w:rPr>
        <w:t>Thuan</w:t>
      </w:r>
      <w:proofErr w:type="spellEnd"/>
      <w:r w:rsidR="00EA611A" w:rsidRPr="00EA611A">
        <w:rPr>
          <w:rFonts w:ascii="Arial" w:hAnsi="Arial" w:cs="Arial"/>
          <w:sz w:val="20"/>
          <w:szCs w:val="20"/>
        </w:rPr>
        <w:t xml:space="preserve"> Water Supply Joint Stock Company</w:t>
      </w:r>
      <w:r w:rsidR="00EA611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357C4">
        <w:rPr>
          <w:rFonts w:ascii="Arial" w:hAnsi="Arial" w:cs="Arial"/>
          <w:sz w:val="20"/>
          <w:szCs w:val="20"/>
        </w:rPr>
        <w:t>invitation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A611A" w:rsidRDefault="00EA61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11A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EA611A">
        <w:rPr>
          <w:rFonts w:ascii="Arial" w:hAnsi="Arial" w:cs="Arial"/>
          <w:sz w:val="20"/>
          <w:szCs w:val="20"/>
        </w:rPr>
        <w:t>Ninh</w:t>
      </w:r>
      <w:proofErr w:type="spellEnd"/>
      <w:r w:rsidRPr="00EA61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11A">
        <w:rPr>
          <w:rFonts w:ascii="Arial" w:hAnsi="Arial" w:cs="Arial"/>
          <w:sz w:val="20"/>
          <w:szCs w:val="20"/>
        </w:rPr>
        <w:t>Thuan</w:t>
      </w:r>
      <w:proofErr w:type="spellEnd"/>
      <w:r w:rsidRPr="00EA611A">
        <w:rPr>
          <w:rFonts w:ascii="Arial" w:hAnsi="Arial" w:cs="Arial"/>
          <w:sz w:val="20"/>
          <w:szCs w:val="20"/>
        </w:rPr>
        <w:t xml:space="preserve"> Water Supply Joint Stock Company is p</w:t>
      </w:r>
      <w:r>
        <w:rPr>
          <w:rFonts w:ascii="Arial" w:hAnsi="Arial" w:cs="Arial"/>
          <w:sz w:val="20"/>
          <w:szCs w:val="20"/>
        </w:rPr>
        <w:t>leased to announce and invite s</w:t>
      </w:r>
      <w:r w:rsidRPr="00EA611A">
        <w:rPr>
          <w:rFonts w:ascii="Arial" w:hAnsi="Arial" w:cs="Arial"/>
          <w:sz w:val="20"/>
          <w:szCs w:val="20"/>
        </w:rPr>
        <w:t xml:space="preserve">hareholders to attend the Annual General Meeting of Shareholders in 2020, details as follows: </w:t>
      </w:r>
    </w:p>
    <w:p w:rsidR="00EA611A" w:rsidRDefault="00EA61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08:00 on</w:t>
      </w:r>
      <w:r w:rsidRPr="00EA611A">
        <w:rPr>
          <w:rFonts w:ascii="Arial" w:hAnsi="Arial" w:cs="Arial"/>
          <w:sz w:val="20"/>
          <w:szCs w:val="20"/>
        </w:rPr>
        <w:t xml:space="preserve"> Thursday, May 28, 2020 </w:t>
      </w:r>
    </w:p>
    <w:p w:rsidR="00EA611A" w:rsidRDefault="00EA61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11A">
        <w:rPr>
          <w:rFonts w:ascii="Arial" w:hAnsi="Arial" w:cs="Arial"/>
          <w:sz w:val="20"/>
          <w:szCs w:val="20"/>
        </w:rPr>
        <w:t xml:space="preserve">2. Location: Long </w:t>
      </w:r>
      <w:proofErr w:type="spellStart"/>
      <w:r w:rsidRPr="00EA611A">
        <w:rPr>
          <w:rFonts w:ascii="Arial" w:hAnsi="Arial" w:cs="Arial"/>
          <w:sz w:val="20"/>
          <w:szCs w:val="20"/>
        </w:rPr>
        <w:t>Thuan</w:t>
      </w:r>
      <w:proofErr w:type="spellEnd"/>
      <w:r w:rsidRPr="00EA611A">
        <w:rPr>
          <w:rFonts w:ascii="Arial" w:hAnsi="Arial" w:cs="Arial"/>
          <w:sz w:val="20"/>
          <w:szCs w:val="20"/>
        </w:rPr>
        <w:t xml:space="preserve"> Resort </w:t>
      </w:r>
    </w:p>
    <w:p w:rsidR="008A7D89" w:rsidRDefault="00EA61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Address: No. 01 Yen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So</w:t>
      </w:r>
      <w:r w:rsidRPr="00EA611A">
        <w:rPr>
          <w:rFonts w:ascii="Arial" w:hAnsi="Arial" w:cs="Arial"/>
          <w:sz w:val="20"/>
          <w:szCs w:val="20"/>
        </w:rPr>
        <w:t xml:space="preserve">n Beach - </w:t>
      </w:r>
      <w:proofErr w:type="spellStart"/>
      <w:r w:rsidRPr="00EA611A">
        <w:rPr>
          <w:rFonts w:ascii="Arial" w:hAnsi="Arial" w:cs="Arial"/>
          <w:sz w:val="20"/>
          <w:szCs w:val="20"/>
        </w:rPr>
        <w:t>Ninh</w:t>
      </w:r>
      <w:proofErr w:type="spellEnd"/>
      <w:r w:rsidRPr="00EA611A"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u</w:t>
      </w:r>
      <w:r w:rsidRPr="00EA611A">
        <w:rPr>
          <w:rFonts w:ascii="Arial" w:hAnsi="Arial" w:cs="Arial"/>
          <w:sz w:val="20"/>
          <w:szCs w:val="20"/>
        </w:rPr>
        <w:t xml:space="preserve">, Phan Rang - </w:t>
      </w:r>
      <w:proofErr w:type="spellStart"/>
      <w:r w:rsidRPr="00EA611A">
        <w:rPr>
          <w:rFonts w:ascii="Arial" w:hAnsi="Arial" w:cs="Arial"/>
          <w:sz w:val="20"/>
          <w:szCs w:val="20"/>
        </w:rPr>
        <w:t>Thap</w:t>
      </w:r>
      <w:proofErr w:type="spellEnd"/>
      <w:r w:rsidRPr="00EA611A">
        <w:rPr>
          <w:rFonts w:ascii="Arial" w:hAnsi="Arial" w:cs="Arial"/>
          <w:sz w:val="20"/>
          <w:szCs w:val="20"/>
        </w:rPr>
        <w:t xml:space="preserve"> Cham</w:t>
      </w:r>
      <w:r w:rsidR="008A7D89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8A7D89">
        <w:rPr>
          <w:rFonts w:ascii="Arial" w:hAnsi="Arial" w:cs="Arial"/>
          <w:sz w:val="20"/>
          <w:szCs w:val="20"/>
        </w:rPr>
        <w:t>Ninh</w:t>
      </w:r>
      <w:proofErr w:type="spellEnd"/>
      <w:r w:rsidR="008A7D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7D89">
        <w:rPr>
          <w:rFonts w:ascii="Arial" w:hAnsi="Arial" w:cs="Arial"/>
          <w:sz w:val="20"/>
          <w:szCs w:val="20"/>
        </w:rPr>
        <w:t>Thuan</w:t>
      </w:r>
      <w:proofErr w:type="spellEnd"/>
      <w:r w:rsidR="008A7D89">
        <w:rPr>
          <w:rFonts w:ascii="Arial" w:hAnsi="Arial" w:cs="Arial"/>
          <w:sz w:val="20"/>
          <w:szCs w:val="20"/>
        </w:rPr>
        <w:t xml:space="preserve"> Province</w:t>
      </w:r>
    </w:p>
    <w:p w:rsidR="008A7D89" w:rsidRDefault="00EA61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11A">
        <w:rPr>
          <w:rFonts w:ascii="Arial" w:hAnsi="Arial" w:cs="Arial"/>
          <w:sz w:val="20"/>
          <w:szCs w:val="20"/>
        </w:rPr>
        <w:t xml:space="preserve">4. </w:t>
      </w:r>
      <w:r w:rsidR="008A7D89">
        <w:rPr>
          <w:rFonts w:ascii="Arial" w:hAnsi="Arial" w:cs="Arial"/>
          <w:sz w:val="20"/>
          <w:szCs w:val="20"/>
        </w:rPr>
        <w:t>Attendees</w:t>
      </w:r>
      <w:r w:rsidRPr="00EA611A">
        <w:rPr>
          <w:rFonts w:ascii="Arial" w:hAnsi="Arial" w:cs="Arial"/>
          <w:sz w:val="20"/>
          <w:szCs w:val="20"/>
        </w:rPr>
        <w:t xml:space="preserve">: </w:t>
      </w:r>
    </w:p>
    <w:p w:rsidR="008A7D89" w:rsidRDefault="00EA61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11A">
        <w:rPr>
          <w:rFonts w:ascii="Arial" w:hAnsi="Arial" w:cs="Arial"/>
          <w:sz w:val="20"/>
          <w:szCs w:val="20"/>
        </w:rPr>
        <w:t xml:space="preserve">- All shareholders owning shares of </w:t>
      </w:r>
      <w:proofErr w:type="spellStart"/>
      <w:r w:rsidRPr="00EA611A">
        <w:rPr>
          <w:rFonts w:ascii="Arial" w:hAnsi="Arial" w:cs="Arial"/>
          <w:sz w:val="20"/>
          <w:szCs w:val="20"/>
        </w:rPr>
        <w:t>Ninh</w:t>
      </w:r>
      <w:proofErr w:type="spellEnd"/>
      <w:r w:rsidRPr="00EA61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11A">
        <w:rPr>
          <w:rFonts w:ascii="Arial" w:hAnsi="Arial" w:cs="Arial"/>
          <w:sz w:val="20"/>
          <w:szCs w:val="20"/>
        </w:rPr>
        <w:t>Thuan</w:t>
      </w:r>
      <w:proofErr w:type="spellEnd"/>
      <w:r w:rsidRPr="00EA611A">
        <w:rPr>
          <w:rFonts w:ascii="Arial" w:hAnsi="Arial" w:cs="Arial"/>
          <w:sz w:val="20"/>
          <w:szCs w:val="20"/>
        </w:rPr>
        <w:t xml:space="preserve"> Water Supply Joint Stock Company are named in the list of shareholders </w:t>
      </w:r>
      <w:r w:rsidR="008A7D89">
        <w:rPr>
          <w:rFonts w:ascii="Arial" w:hAnsi="Arial" w:cs="Arial"/>
          <w:sz w:val="20"/>
          <w:szCs w:val="20"/>
        </w:rPr>
        <w:t>on record date of 12 May 2020</w:t>
      </w:r>
    </w:p>
    <w:p w:rsidR="008A7D89" w:rsidRDefault="00EA61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11A">
        <w:rPr>
          <w:rFonts w:ascii="Arial" w:hAnsi="Arial" w:cs="Arial"/>
          <w:sz w:val="20"/>
          <w:szCs w:val="20"/>
        </w:rPr>
        <w:t xml:space="preserve">5. Main contents of the Meeting: </w:t>
      </w:r>
    </w:p>
    <w:p w:rsidR="00AE5AD9" w:rsidRDefault="00EA61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11A">
        <w:rPr>
          <w:rFonts w:ascii="Arial" w:hAnsi="Arial" w:cs="Arial"/>
          <w:sz w:val="20"/>
          <w:szCs w:val="20"/>
        </w:rPr>
        <w:t xml:space="preserve">- Report on </w:t>
      </w:r>
      <w:r w:rsidR="00AE5AD9" w:rsidRPr="00EA611A">
        <w:rPr>
          <w:rFonts w:ascii="Arial" w:hAnsi="Arial" w:cs="Arial"/>
          <w:sz w:val="20"/>
          <w:szCs w:val="20"/>
        </w:rPr>
        <w:t xml:space="preserve">activities </w:t>
      </w:r>
      <w:r w:rsidR="00AE5AD9">
        <w:rPr>
          <w:rFonts w:ascii="Arial" w:hAnsi="Arial" w:cs="Arial"/>
          <w:sz w:val="20"/>
          <w:szCs w:val="20"/>
        </w:rPr>
        <w:t xml:space="preserve">of </w:t>
      </w:r>
      <w:r w:rsidRPr="00EA611A">
        <w:rPr>
          <w:rFonts w:ascii="Arial" w:hAnsi="Arial" w:cs="Arial"/>
          <w:sz w:val="20"/>
          <w:szCs w:val="20"/>
        </w:rPr>
        <w:t xml:space="preserve">the Board of Directors </w:t>
      </w:r>
      <w:r w:rsidR="00AE5AD9">
        <w:rPr>
          <w:rFonts w:ascii="Arial" w:hAnsi="Arial" w:cs="Arial"/>
          <w:sz w:val="20"/>
          <w:szCs w:val="20"/>
        </w:rPr>
        <w:t>in 2019 and the 2020 plan</w:t>
      </w:r>
    </w:p>
    <w:p w:rsidR="00AE5AD9" w:rsidRDefault="00EA61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11A">
        <w:rPr>
          <w:rFonts w:ascii="Arial" w:hAnsi="Arial" w:cs="Arial"/>
          <w:sz w:val="20"/>
          <w:szCs w:val="20"/>
        </w:rPr>
        <w:t xml:space="preserve">- Report of the </w:t>
      </w:r>
      <w:r w:rsidR="00AE5AD9">
        <w:rPr>
          <w:rFonts w:ascii="Arial" w:hAnsi="Arial" w:cs="Arial"/>
          <w:sz w:val="20"/>
          <w:szCs w:val="20"/>
        </w:rPr>
        <w:t>Supervisory Board</w:t>
      </w:r>
      <w:r w:rsidRPr="00EA611A">
        <w:rPr>
          <w:rFonts w:ascii="Arial" w:hAnsi="Arial" w:cs="Arial"/>
          <w:sz w:val="20"/>
          <w:szCs w:val="20"/>
        </w:rPr>
        <w:t xml:space="preserve"> and the results of monitoring the operational situation in 2019 and opera</w:t>
      </w:r>
      <w:r w:rsidR="00AE5AD9">
        <w:rPr>
          <w:rFonts w:ascii="Arial" w:hAnsi="Arial" w:cs="Arial"/>
          <w:sz w:val="20"/>
          <w:szCs w:val="20"/>
        </w:rPr>
        <w:t>tional direction for 2020</w:t>
      </w:r>
    </w:p>
    <w:p w:rsidR="00AE5AD9" w:rsidRDefault="00EA61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11A">
        <w:rPr>
          <w:rFonts w:ascii="Arial" w:hAnsi="Arial" w:cs="Arial"/>
          <w:sz w:val="20"/>
          <w:szCs w:val="20"/>
        </w:rPr>
        <w:t>- Report on production and business activities in 2019 a</w:t>
      </w:r>
      <w:r w:rsidR="00AE5AD9">
        <w:rPr>
          <w:rFonts w:ascii="Arial" w:hAnsi="Arial" w:cs="Arial"/>
          <w:sz w:val="20"/>
          <w:szCs w:val="20"/>
        </w:rPr>
        <w:t>nd production and business plan</w:t>
      </w:r>
      <w:r w:rsidRPr="00EA611A">
        <w:rPr>
          <w:rFonts w:ascii="Arial" w:hAnsi="Arial" w:cs="Arial"/>
          <w:sz w:val="20"/>
          <w:szCs w:val="20"/>
        </w:rPr>
        <w:t xml:space="preserve"> </w:t>
      </w:r>
      <w:r w:rsidR="00AE5AD9">
        <w:rPr>
          <w:rFonts w:ascii="Arial" w:hAnsi="Arial" w:cs="Arial"/>
          <w:sz w:val="20"/>
          <w:szCs w:val="20"/>
        </w:rPr>
        <w:t>for 2020</w:t>
      </w:r>
    </w:p>
    <w:p w:rsidR="007A1E77" w:rsidRDefault="00EA61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11A">
        <w:rPr>
          <w:rFonts w:ascii="Arial" w:hAnsi="Arial" w:cs="Arial"/>
          <w:sz w:val="20"/>
          <w:szCs w:val="20"/>
        </w:rPr>
        <w:t>- Approve the</w:t>
      </w:r>
      <w:r w:rsidR="007A1E77">
        <w:rPr>
          <w:rFonts w:ascii="Arial" w:hAnsi="Arial" w:cs="Arial"/>
          <w:sz w:val="20"/>
          <w:szCs w:val="20"/>
        </w:rPr>
        <w:t xml:space="preserve"> statement on</w:t>
      </w:r>
      <w:r w:rsidRPr="00EA611A">
        <w:rPr>
          <w:rFonts w:ascii="Arial" w:hAnsi="Arial" w:cs="Arial"/>
          <w:sz w:val="20"/>
          <w:szCs w:val="20"/>
        </w:rPr>
        <w:t xml:space="preserve"> audite</w:t>
      </w:r>
      <w:r w:rsidR="007A1E77">
        <w:rPr>
          <w:rFonts w:ascii="Arial" w:hAnsi="Arial" w:cs="Arial"/>
          <w:sz w:val="20"/>
          <w:szCs w:val="20"/>
        </w:rPr>
        <w:t>d financial statement of 2019</w:t>
      </w:r>
    </w:p>
    <w:p w:rsidR="007A1E77" w:rsidRDefault="007A1E7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A611A" w:rsidRPr="00EA611A">
        <w:rPr>
          <w:rFonts w:ascii="Arial" w:hAnsi="Arial" w:cs="Arial"/>
          <w:sz w:val="20"/>
          <w:szCs w:val="20"/>
        </w:rPr>
        <w:t xml:space="preserve"> Approve the Statement on the dis</w:t>
      </w:r>
      <w:r>
        <w:rPr>
          <w:rFonts w:ascii="Arial" w:hAnsi="Arial" w:cs="Arial"/>
          <w:sz w:val="20"/>
          <w:szCs w:val="20"/>
        </w:rPr>
        <w:t>tribution of after-tax profit of 2019</w:t>
      </w:r>
    </w:p>
    <w:p w:rsidR="00EA611A" w:rsidRDefault="00EA61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11A">
        <w:rPr>
          <w:rFonts w:ascii="Arial" w:hAnsi="Arial" w:cs="Arial"/>
          <w:sz w:val="20"/>
          <w:szCs w:val="20"/>
        </w:rPr>
        <w:t>- Ap</w:t>
      </w:r>
      <w:r w:rsidR="007A1E77">
        <w:rPr>
          <w:rFonts w:ascii="Arial" w:hAnsi="Arial" w:cs="Arial"/>
          <w:sz w:val="20"/>
          <w:szCs w:val="20"/>
        </w:rPr>
        <w:t>prove the Statement on</w:t>
      </w:r>
      <w:r w:rsidRPr="00EA611A">
        <w:rPr>
          <w:rFonts w:ascii="Arial" w:hAnsi="Arial" w:cs="Arial"/>
          <w:sz w:val="20"/>
          <w:szCs w:val="20"/>
        </w:rPr>
        <w:t xml:space="preserve"> the </w:t>
      </w:r>
      <w:r w:rsidR="007A1E77">
        <w:rPr>
          <w:rFonts w:ascii="Arial" w:hAnsi="Arial" w:cs="Arial"/>
          <w:sz w:val="20"/>
          <w:szCs w:val="20"/>
        </w:rPr>
        <w:t>settlement of salary and r</w:t>
      </w:r>
      <w:r w:rsidRPr="00EA611A">
        <w:rPr>
          <w:rFonts w:ascii="Arial" w:hAnsi="Arial" w:cs="Arial"/>
          <w:sz w:val="20"/>
          <w:szCs w:val="20"/>
        </w:rPr>
        <w:t>emuneration of the Board of Directors, the Supervisory Board a</w:t>
      </w:r>
      <w:r w:rsidR="007A1E77">
        <w:rPr>
          <w:rFonts w:ascii="Arial" w:hAnsi="Arial" w:cs="Arial"/>
          <w:sz w:val="20"/>
          <w:szCs w:val="20"/>
        </w:rPr>
        <w:t>nd the Company Secretary in 2019</w:t>
      </w:r>
      <w:r w:rsidRPr="00EA611A">
        <w:rPr>
          <w:rFonts w:ascii="Arial" w:hAnsi="Arial" w:cs="Arial"/>
          <w:sz w:val="20"/>
          <w:szCs w:val="20"/>
        </w:rPr>
        <w:t xml:space="preserve"> and the </w:t>
      </w:r>
      <w:r w:rsidR="007A1E77">
        <w:rPr>
          <w:rFonts w:ascii="Arial" w:hAnsi="Arial" w:cs="Arial"/>
          <w:sz w:val="20"/>
          <w:szCs w:val="20"/>
        </w:rPr>
        <w:t>plan for the payment of salary</w:t>
      </w:r>
      <w:r w:rsidRPr="00EA611A">
        <w:rPr>
          <w:rFonts w:ascii="Arial" w:hAnsi="Arial" w:cs="Arial"/>
          <w:sz w:val="20"/>
          <w:szCs w:val="20"/>
        </w:rPr>
        <w:t xml:space="preserve"> and remuneration of the Board of Directors, the Supervisory Bo</w:t>
      </w:r>
      <w:r w:rsidR="007A1E77">
        <w:rPr>
          <w:rFonts w:ascii="Arial" w:hAnsi="Arial" w:cs="Arial"/>
          <w:sz w:val="20"/>
          <w:szCs w:val="20"/>
        </w:rPr>
        <w:t>ard and the Company Secretary</w:t>
      </w:r>
      <w:r w:rsidRPr="00EA611A">
        <w:rPr>
          <w:rFonts w:ascii="Arial" w:hAnsi="Arial" w:cs="Arial"/>
          <w:sz w:val="20"/>
          <w:szCs w:val="20"/>
        </w:rPr>
        <w:t xml:space="preserve"> </w:t>
      </w:r>
      <w:r w:rsidR="007A1E77">
        <w:rPr>
          <w:rFonts w:ascii="Arial" w:hAnsi="Arial" w:cs="Arial"/>
          <w:sz w:val="20"/>
          <w:szCs w:val="20"/>
        </w:rPr>
        <w:t>for 2020</w:t>
      </w:r>
    </w:p>
    <w:p w:rsidR="00A754EB" w:rsidRDefault="00A754E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Statement on</w:t>
      </w:r>
      <w:r w:rsidR="007A1E77" w:rsidRPr="007A1E77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="007A1E77" w:rsidRPr="007A1E77">
        <w:rPr>
          <w:rFonts w:ascii="Arial" w:hAnsi="Arial" w:cs="Arial"/>
          <w:sz w:val="20"/>
          <w:szCs w:val="20"/>
        </w:rPr>
        <w:t>auditing</w:t>
      </w:r>
      <w:r>
        <w:rPr>
          <w:rFonts w:ascii="Arial" w:hAnsi="Arial" w:cs="Arial"/>
          <w:sz w:val="20"/>
          <w:szCs w:val="20"/>
        </w:rPr>
        <w:t xml:space="preserve"> unit for financial statement of 2020</w:t>
      </w:r>
    </w:p>
    <w:p w:rsidR="008041F5" w:rsidRDefault="007A1E7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E77">
        <w:rPr>
          <w:rFonts w:ascii="Arial" w:hAnsi="Arial" w:cs="Arial"/>
          <w:sz w:val="20"/>
          <w:szCs w:val="20"/>
        </w:rPr>
        <w:t>- Approve the</w:t>
      </w:r>
      <w:r w:rsidR="008041F5">
        <w:rPr>
          <w:rFonts w:ascii="Arial" w:hAnsi="Arial" w:cs="Arial"/>
          <w:sz w:val="20"/>
          <w:szCs w:val="20"/>
        </w:rPr>
        <w:t xml:space="preserve"> statement on plan for</w:t>
      </w:r>
      <w:r w:rsidRPr="007A1E77">
        <w:rPr>
          <w:rFonts w:ascii="Arial" w:hAnsi="Arial" w:cs="Arial"/>
          <w:sz w:val="20"/>
          <w:szCs w:val="20"/>
        </w:rPr>
        <w:t xml:space="preserve"> production an</w:t>
      </w:r>
      <w:r w:rsidR="008041F5">
        <w:rPr>
          <w:rFonts w:ascii="Arial" w:hAnsi="Arial" w:cs="Arial"/>
          <w:sz w:val="20"/>
          <w:szCs w:val="20"/>
        </w:rPr>
        <w:t>d business activities in 2020</w:t>
      </w:r>
    </w:p>
    <w:p w:rsidR="00FF07BC" w:rsidRDefault="008041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Approving the plan for</w:t>
      </w:r>
      <w:r w:rsidR="007A1E77" w:rsidRPr="007A1E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basic c</w:t>
      </w:r>
      <w:r w:rsidR="007A1E77" w:rsidRPr="007A1E77">
        <w:rPr>
          <w:rFonts w:ascii="Arial" w:hAnsi="Arial" w:cs="Arial"/>
          <w:sz w:val="20"/>
          <w:szCs w:val="20"/>
        </w:rPr>
        <w:t xml:space="preserve">onstruction </w:t>
      </w:r>
      <w:r>
        <w:rPr>
          <w:rFonts w:ascii="Arial" w:hAnsi="Arial" w:cs="Arial"/>
          <w:sz w:val="20"/>
          <w:szCs w:val="20"/>
        </w:rPr>
        <w:t>procurement and i</w:t>
      </w:r>
      <w:r w:rsidR="007A1E77" w:rsidRPr="007A1E77">
        <w:rPr>
          <w:rFonts w:ascii="Arial" w:hAnsi="Arial" w:cs="Arial"/>
          <w:sz w:val="20"/>
          <w:szCs w:val="20"/>
        </w:rPr>
        <w:t xml:space="preserve">nvestment </w:t>
      </w:r>
      <w:r>
        <w:rPr>
          <w:rFonts w:ascii="Arial" w:hAnsi="Arial" w:cs="Arial"/>
          <w:sz w:val="20"/>
          <w:szCs w:val="20"/>
        </w:rPr>
        <w:t>p</w:t>
      </w:r>
      <w:r w:rsidR="007A1E77" w:rsidRPr="007A1E77">
        <w:rPr>
          <w:rFonts w:ascii="Arial" w:hAnsi="Arial" w:cs="Arial"/>
          <w:sz w:val="20"/>
          <w:szCs w:val="20"/>
        </w:rPr>
        <w:t xml:space="preserve">lan </w:t>
      </w:r>
      <w:r>
        <w:rPr>
          <w:rFonts w:ascii="Arial" w:hAnsi="Arial" w:cs="Arial"/>
          <w:sz w:val="20"/>
          <w:szCs w:val="20"/>
        </w:rPr>
        <w:t xml:space="preserve">for </w:t>
      </w:r>
      <w:r w:rsidR="00FF07BC">
        <w:rPr>
          <w:rFonts w:ascii="Arial" w:hAnsi="Arial" w:cs="Arial"/>
          <w:sz w:val="20"/>
          <w:szCs w:val="20"/>
        </w:rPr>
        <w:t>2020</w:t>
      </w:r>
    </w:p>
    <w:p w:rsidR="00FF07BC" w:rsidRDefault="007A1E7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E77">
        <w:rPr>
          <w:rFonts w:ascii="Arial" w:hAnsi="Arial" w:cs="Arial"/>
          <w:sz w:val="20"/>
          <w:szCs w:val="20"/>
        </w:rPr>
        <w:t xml:space="preserve">- A number of other issues within the authority of the </w:t>
      </w:r>
      <w:r w:rsidR="00FF07BC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FF07BC" w:rsidRDefault="007A1E7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E77">
        <w:rPr>
          <w:rFonts w:ascii="Arial" w:hAnsi="Arial" w:cs="Arial"/>
          <w:sz w:val="20"/>
          <w:szCs w:val="20"/>
        </w:rPr>
        <w:lastRenderedPageBreak/>
        <w:t>6. Conference documents: Shareholders please download the entire meeting documents on the webs</w:t>
      </w:r>
      <w:r w:rsidR="00FF07BC">
        <w:rPr>
          <w:rFonts w:ascii="Arial" w:hAnsi="Arial" w:cs="Arial"/>
          <w:sz w:val="20"/>
          <w:szCs w:val="20"/>
        </w:rPr>
        <w:t xml:space="preserve">ite </w:t>
      </w:r>
      <w:hyperlink r:id="rId5" w:history="1">
        <w:r w:rsidR="00FF07BC" w:rsidRPr="00A72A45">
          <w:rPr>
            <w:rStyle w:val="Hyperlink"/>
            <w:rFonts w:ascii="Arial" w:hAnsi="Arial" w:cs="Arial"/>
            <w:sz w:val="20"/>
            <w:szCs w:val="20"/>
          </w:rPr>
          <w:t>http://capnuocninhthuan.com</w:t>
        </w:r>
      </w:hyperlink>
    </w:p>
    <w:p w:rsidR="00FF07BC" w:rsidRDefault="00FF07B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Registration for</w:t>
      </w:r>
      <w:r w:rsidR="007A1E77" w:rsidRPr="007A1E77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7A1E77" w:rsidRPr="007A1E77">
        <w:rPr>
          <w:rFonts w:ascii="Arial" w:hAnsi="Arial" w:cs="Arial"/>
          <w:sz w:val="20"/>
          <w:szCs w:val="20"/>
        </w:rPr>
        <w:t xml:space="preserve"> the Meeting: </w:t>
      </w:r>
    </w:p>
    <w:p w:rsidR="007A1E77" w:rsidRDefault="007A1E7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E77">
        <w:rPr>
          <w:rFonts w:ascii="Arial" w:hAnsi="Arial" w:cs="Arial"/>
          <w:sz w:val="20"/>
          <w:szCs w:val="20"/>
        </w:rPr>
        <w:t xml:space="preserve">- In order to organize the meeting </w:t>
      </w:r>
      <w:r w:rsidR="00FF07BC">
        <w:rPr>
          <w:rFonts w:ascii="Arial" w:hAnsi="Arial" w:cs="Arial"/>
          <w:sz w:val="20"/>
          <w:szCs w:val="20"/>
        </w:rPr>
        <w:t>successfully</w:t>
      </w:r>
      <w:r w:rsidRPr="007A1E77">
        <w:rPr>
          <w:rFonts w:ascii="Arial" w:hAnsi="Arial" w:cs="Arial"/>
          <w:sz w:val="20"/>
          <w:szCs w:val="20"/>
        </w:rPr>
        <w:t xml:space="preserve">, </w:t>
      </w:r>
      <w:r w:rsidR="00FF07BC">
        <w:rPr>
          <w:rFonts w:ascii="Arial" w:hAnsi="Arial" w:cs="Arial"/>
          <w:sz w:val="20"/>
          <w:szCs w:val="20"/>
        </w:rPr>
        <w:t>s</w:t>
      </w:r>
      <w:r w:rsidRPr="007A1E77">
        <w:rPr>
          <w:rFonts w:ascii="Arial" w:hAnsi="Arial" w:cs="Arial"/>
          <w:sz w:val="20"/>
          <w:szCs w:val="20"/>
        </w:rPr>
        <w:t xml:space="preserve">hareholders please confirm </w:t>
      </w:r>
      <w:r w:rsidR="004A5289">
        <w:rPr>
          <w:rFonts w:ascii="Arial" w:hAnsi="Arial" w:cs="Arial"/>
          <w:sz w:val="20"/>
          <w:szCs w:val="20"/>
        </w:rPr>
        <w:t xml:space="preserve">attendance/ </w:t>
      </w:r>
      <w:r w:rsidRPr="007A1E77">
        <w:rPr>
          <w:rFonts w:ascii="Arial" w:hAnsi="Arial" w:cs="Arial"/>
          <w:sz w:val="20"/>
          <w:szCs w:val="20"/>
        </w:rPr>
        <w:t>authoriz</w:t>
      </w:r>
      <w:r w:rsidR="004A5289">
        <w:rPr>
          <w:rFonts w:ascii="Arial" w:hAnsi="Arial" w:cs="Arial"/>
          <w:sz w:val="20"/>
          <w:szCs w:val="20"/>
        </w:rPr>
        <w:t>ation</w:t>
      </w:r>
      <w:r w:rsidRPr="007A1E77">
        <w:rPr>
          <w:rFonts w:ascii="Arial" w:hAnsi="Arial" w:cs="Arial"/>
          <w:sz w:val="20"/>
          <w:szCs w:val="20"/>
        </w:rPr>
        <w:t xml:space="preserve"> </w:t>
      </w:r>
      <w:r w:rsidR="004A5289">
        <w:rPr>
          <w:rFonts w:ascii="Arial" w:hAnsi="Arial" w:cs="Arial"/>
          <w:sz w:val="20"/>
          <w:szCs w:val="20"/>
        </w:rPr>
        <w:t>before 16:00 on 26 May 2020 and send to</w:t>
      </w:r>
      <w:r w:rsidR="00970B6C">
        <w:rPr>
          <w:rFonts w:ascii="Arial" w:hAnsi="Arial" w:cs="Arial"/>
          <w:sz w:val="20"/>
          <w:szCs w:val="20"/>
        </w:rPr>
        <w:t>:</w:t>
      </w:r>
    </w:p>
    <w:p w:rsidR="0020011C" w:rsidRDefault="00970B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C89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 xml:space="preserve"> of human resources and administrative affairs</w:t>
      </w:r>
      <w:r w:rsidR="00025C89" w:rsidRPr="00025C8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25C89" w:rsidRPr="00025C89">
        <w:rPr>
          <w:rFonts w:ascii="Arial" w:hAnsi="Arial" w:cs="Arial"/>
          <w:sz w:val="20"/>
          <w:szCs w:val="20"/>
        </w:rPr>
        <w:t>Ninh</w:t>
      </w:r>
      <w:proofErr w:type="spellEnd"/>
      <w:r w:rsidR="00025C89" w:rsidRPr="00025C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C89" w:rsidRPr="00025C89">
        <w:rPr>
          <w:rFonts w:ascii="Arial" w:hAnsi="Arial" w:cs="Arial"/>
          <w:sz w:val="20"/>
          <w:szCs w:val="20"/>
        </w:rPr>
        <w:t>Thuan</w:t>
      </w:r>
      <w:proofErr w:type="spellEnd"/>
      <w:r w:rsidR="00025C89" w:rsidRPr="00025C89">
        <w:rPr>
          <w:rFonts w:ascii="Arial" w:hAnsi="Arial" w:cs="Arial"/>
          <w:sz w:val="20"/>
          <w:szCs w:val="20"/>
        </w:rPr>
        <w:t xml:space="preserve"> Water Supply Joint Stock Company</w:t>
      </w:r>
      <w:r w:rsidR="0020011C">
        <w:rPr>
          <w:rFonts w:ascii="Arial" w:hAnsi="Arial" w:cs="Arial"/>
          <w:sz w:val="20"/>
          <w:szCs w:val="20"/>
        </w:rPr>
        <w:t>,</w:t>
      </w:r>
      <w:r w:rsidR="00025C89" w:rsidRPr="00025C89">
        <w:rPr>
          <w:rFonts w:ascii="Arial" w:hAnsi="Arial" w:cs="Arial"/>
          <w:sz w:val="20"/>
          <w:szCs w:val="20"/>
        </w:rPr>
        <w:t xml:space="preserve"> </w:t>
      </w:r>
      <w:r w:rsidR="0020011C">
        <w:rPr>
          <w:rFonts w:ascii="Arial" w:hAnsi="Arial" w:cs="Arial"/>
          <w:sz w:val="20"/>
          <w:szCs w:val="20"/>
        </w:rPr>
        <w:t>No.</w:t>
      </w:r>
      <w:r w:rsidR="00025C89" w:rsidRPr="00025C89">
        <w:rPr>
          <w:rFonts w:ascii="Arial" w:hAnsi="Arial" w:cs="Arial"/>
          <w:sz w:val="20"/>
          <w:szCs w:val="20"/>
        </w:rPr>
        <w:t xml:space="preserve">14 </w:t>
      </w:r>
      <w:r w:rsidR="0020011C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20011C">
        <w:rPr>
          <w:rFonts w:ascii="Arial" w:hAnsi="Arial" w:cs="Arial"/>
          <w:sz w:val="20"/>
          <w:szCs w:val="20"/>
        </w:rPr>
        <w:t>Hieu</w:t>
      </w:r>
      <w:proofErr w:type="spellEnd"/>
      <w:r w:rsidR="0020011C">
        <w:rPr>
          <w:rFonts w:ascii="Arial" w:hAnsi="Arial" w:cs="Arial"/>
          <w:sz w:val="20"/>
          <w:szCs w:val="20"/>
        </w:rPr>
        <w:t xml:space="preserve"> Street, </w:t>
      </w:r>
      <w:r w:rsidR="00025C89" w:rsidRPr="00025C89">
        <w:rPr>
          <w:rFonts w:ascii="Arial" w:hAnsi="Arial" w:cs="Arial"/>
          <w:sz w:val="20"/>
          <w:szCs w:val="20"/>
        </w:rPr>
        <w:t xml:space="preserve">Phan Rang - </w:t>
      </w:r>
      <w:proofErr w:type="spellStart"/>
      <w:r w:rsidR="00025C89" w:rsidRPr="00025C89">
        <w:rPr>
          <w:rFonts w:ascii="Arial" w:hAnsi="Arial" w:cs="Arial"/>
          <w:sz w:val="20"/>
          <w:szCs w:val="20"/>
        </w:rPr>
        <w:t>Thap</w:t>
      </w:r>
      <w:proofErr w:type="spellEnd"/>
      <w:r w:rsidR="00025C89" w:rsidRPr="00025C89">
        <w:rPr>
          <w:rFonts w:ascii="Arial" w:hAnsi="Arial" w:cs="Arial"/>
          <w:sz w:val="20"/>
          <w:szCs w:val="20"/>
        </w:rPr>
        <w:t xml:space="preserve"> Cham</w:t>
      </w:r>
      <w:r w:rsidR="0020011C">
        <w:rPr>
          <w:rFonts w:ascii="Arial" w:hAnsi="Arial" w:cs="Arial"/>
          <w:sz w:val="20"/>
          <w:szCs w:val="20"/>
        </w:rPr>
        <w:t xml:space="preserve"> City</w:t>
      </w:r>
      <w:r w:rsidR="00025C89" w:rsidRPr="00025C8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25C89" w:rsidRPr="00025C89">
        <w:rPr>
          <w:rFonts w:ascii="Arial" w:hAnsi="Arial" w:cs="Arial"/>
          <w:sz w:val="20"/>
          <w:szCs w:val="20"/>
        </w:rPr>
        <w:t>Ninh</w:t>
      </w:r>
      <w:proofErr w:type="spellEnd"/>
      <w:r w:rsidR="00025C89" w:rsidRPr="00025C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C89" w:rsidRPr="00025C89">
        <w:rPr>
          <w:rFonts w:ascii="Arial" w:hAnsi="Arial" w:cs="Arial"/>
          <w:sz w:val="20"/>
          <w:szCs w:val="20"/>
        </w:rPr>
        <w:t>Thuan</w:t>
      </w:r>
      <w:proofErr w:type="spellEnd"/>
      <w:r w:rsidR="00025C89" w:rsidRPr="00025C89">
        <w:rPr>
          <w:rFonts w:ascii="Arial" w:hAnsi="Arial" w:cs="Arial"/>
          <w:sz w:val="20"/>
          <w:szCs w:val="20"/>
        </w:rPr>
        <w:t xml:space="preserve"> Province </w:t>
      </w:r>
    </w:p>
    <w:p w:rsidR="00E3201F" w:rsidRDefault="00025C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C89">
        <w:rPr>
          <w:rFonts w:ascii="Arial" w:hAnsi="Arial" w:cs="Arial"/>
          <w:sz w:val="20"/>
          <w:szCs w:val="20"/>
        </w:rPr>
        <w:t>Tel: (0259) 3</w:t>
      </w:r>
      <w:r w:rsidR="0020011C">
        <w:rPr>
          <w:rFonts w:ascii="Arial" w:hAnsi="Arial" w:cs="Arial"/>
          <w:sz w:val="20"/>
          <w:szCs w:val="20"/>
        </w:rPr>
        <w:t>820350 - 0944 851719; contract person:</w:t>
      </w:r>
      <w:r w:rsidRPr="00025C89">
        <w:rPr>
          <w:rFonts w:ascii="Arial" w:hAnsi="Arial" w:cs="Arial"/>
          <w:sz w:val="20"/>
          <w:szCs w:val="20"/>
        </w:rPr>
        <w:t xml:space="preserve"> Mr. Nguyen </w:t>
      </w:r>
      <w:proofErr w:type="spellStart"/>
      <w:r w:rsidRPr="00025C89">
        <w:rPr>
          <w:rFonts w:ascii="Arial" w:hAnsi="Arial" w:cs="Arial"/>
          <w:sz w:val="20"/>
          <w:szCs w:val="20"/>
        </w:rPr>
        <w:t>Huu</w:t>
      </w:r>
      <w:proofErr w:type="spellEnd"/>
      <w:r w:rsidRPr="00025C89">
        <w:rPr>
          <w:rFonts w:ascii="Arial" w:hAnsi="Arial" w:cs="Arial"/>
          <w:sz w:val="20"/>
          <w:szCs w:val="20"/>
        </w:rPr>
        <w:t xml:space="preserve"> Hung (Company Secretary) </w:t>
      </w:r>
    </w:p>
    <w:p w:rsidR="00E3201F" w:rsidRDefault="00025C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C89">
        <w:rPr>
          <w:rFonts w:ascii="Arial" w:hAnsi="Arial" w:cs="Arial"/>
          <w:sz w:val="20"/>
          <w:szCs w:val="20"/>
        </w:rPr>
        <w:t xml:space="preserve">Fax: (0259) 3820350 </w:t>
      </w:r>
    </w:p>
    <w:p w:rsidR="00E3201F" w:rsidRDefault="00025C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C89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="00E3201F" w:rsidRPr="00114B43">
          <w:rPr>
            <w:rStyle w:val="Hyperlink"/>
            <w:rFonts w:ascii="Arial" w:hAnsi="Arial" w:cs="Arial"/>
            <w:sz w:val="20"/>
            <w:szCs w:val="20"/>
          </w:rPr>
          <w:t>capnuocninhthuan@niwaco.com.vn</w:t>
        </w:r>
      </w:hyperlink>
      <w:r w:rsidRPr="00025C89">
        <w:rPr>
          <w:rFonts w:ascii="Arial" w:hAnsi="Arial" w:cs="Arial"/>
          <w:sz w:val="20"/>
          <w:szCs w:val="20"/>
        </w:rPr>
        <w:t xml:space="preserve"> </w:t>
      </w:r>
    </w:p>
    <w:p w:rsidR="00D837BB" w:rsidRDefault="00E3201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Shareholders please</w:t>
      </w:r>
      <w:r w:rsidR="00025C89" w:rsidRPr="00025C89">
        <w:rPr>
          <w:rFonts w:ascii="Arial" w:hAnsi="Arial" w:cs="Arial"/>
          <w:sz w:val="20"/>
          <w:szCs w:val="20"/>
        </w:rPr>
        <w:t xml:space="preserve"> be on time, bring</w:t>
      </w:r>
      <w:r>
        <w:rPr>
          <w:rFonts w:ascii="Arial" w:hAnsi="Arial" w:cs="Arial"/>
          <w:sz w:val="20"/>
          <w:szCs w:val="20"/>
        </w:rPr>
        <w:t xml:space="preserve"> along the Invitation, attendance confirmation, ID card</w:t>
      </w:r>
      <w:r w:rsidR="00160B92">
        <w:rPr>
          <w:rFonts w:ascii="Arial" w:hAnsi="Arial" w:cs="Arial"/>
          <w:sz w:val="20"/>
          <w:szCs w:val="20"/>
        </w:rPr>
        <w:t>/ Passport (original) to the annual General Meeting of Shareholders. In case of authorization</w:t>
      </w:r>
      <w:r w:rsidR="00025C89" w:rsidRPr="00025C89">
        <w:rPr>
          <w:rFonts w:ascii="Arial" w:hAnsi="Arial" w:cs="Arial"/>
          <w:sz w:val="20"/>
          <w:szCs w:val="20"/>
        </w:rPr>
        <w:t>, the r</w:t>
      </w:r>
      <w:r w:rsidR="00160B92">
        <w:rPr>
          <w:rFonts w:ascii="Arial" w:hAnsi="Arial" w:cs="Arial"/>
          <w:sz w:val="20"/>
          <w:szCs w:val="20"/>
        </w:rPr>
        <w:t>epresentative should bring the power of attorney, the i</w:t>
      </w:r>
      <w:r w:rsidR="00025C89" w:rsidRPr="00025C89">
        <w:rPr>
          <w:rFonts w:ascii="Arial" w:hAnsi="Arial" w:cs="Arial"/>
          <w:sz w:val="20"/>
          <w:szCs w:val="20"/>
        </w:rPr>
        <w:t xml:space="preserve">nvitation letter of the </w:t>
      </w:r>
      <w:r w:rsidR="00D837BB">
        <w:rPr>
          <w:rFonts w:ascii="Arial" w:hAnsi="Arial" w:cs="Arial"/>
          <w:sz w:val="20"/>
          <w:szCs w:val="20"/>
        </w:rPr>
        <w:t>authorizer, a</w:t>
      </w:r>
      <w:r w:rsidR="00025C89" w:rsidRPr="00025C89">
        <w:rPr>
          <w:rFonts w:ascii="Arial" w:hAnsi="Arial" w:cs="Arial"/>
          <w:sz w:val="20"/>
          <w:szCs w:val="20"/>
        </w:rPr>
        <w:t xml:space="preserve">ttendance </w:t>
      </w:r>
      <w:r w:rsidR="00D837BB">
        <w:rPr>
          <w:rFonts w:ascii="Arial" w:hAnsi="Arial" w:cs="Arial"/>
          <w:sz w:val="20"/>
          <w:szCs w:val="20"/>
        </w:rPr>
        <w:t>confirmation</w:t>
      </w:r>
      <w:r w:rsidR="00025C89" w:rsidRPr="00025C89">
        <w:rPr>
          <w:rFonts w:ascii="Arial" w:hAnsi="Arial" w:cs="Arial"/>
          <w:sz w:val="20"/>
          <w:szCs w:val="20"/>
        </w:rPr>
        <w:t>, ID card or passport of the a</w:t>
      </w:r>
      <w:r w:rsidR="00D837BB">
        <w:rPr>
          <w:rFonts w:ascii="Arial" w:hAnsi="Arial" w:cs="Arial"/>
          <w:sz w:val="20"/>
          <w:szCs w:val="20"/>
        </w:rPr>
        <w:t>uthorized person (the original)</w:t>
      </w:r>
      <w:r w:rsidR="00025C89" w:rsidRPr="00025C89">
        <w:rPr>
          <w:rFonts w:ascii="Arial" w:hAnsi="Arial" w:cs="Arial"/>
          <w:sz w:val="20"/>
          <w:szCs w:val="20"/>
        </w:rPr>
        <w:t xml:space="preserve"> </w:t>
      </w:r>
      <w:r w:rsidR="00D837BB">
        <w:rPr>
          <w:rFonts w:ascii="Arial" w:hAnsi="Arial" w:cs="Arial"/>
          <w:sz w:val="20"/>
          <w:szCs w:val="20"/>
        </w:rPr>
        <w:t>to the annual General Meeting of Shareholders</w:t>
      </w:r>
    </w:p>
    <w:p w:rsidR="004A5289" w:rsidRDefault="00D837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notice replaces the i</w:t>
      </w:r>
      <w:r w:rsidR="00025C89" w:rsidRPr="00025C89">
        <w:rPr>
          <w:rFonts w:ascii="Arial" w:hAnsi="Arial" w:cs="Arial"/>
          <w:sz w:val="20"/>
          <w:szCs w:val="20"/>
        </w:rPr>
        <w:t xml:space="preserve">nvitation </w:t>
      </w:r>
      <w:r>
        <w:rPr>
          <w:rFonts w:ascii="Arial" w:hAnsi="Arial" w:cs="Arial"/>
          <w:sz w:val="20"/>
          <w:szCs w:val="20"/>
        </w:rPr>
        <w:t>letter in case the s</w:t>
      </w:r>
      <w:r w:rsidR="00025C89" w:rsidRPr="00025C89">
        <w:rPr>
          <w:rFonts w:ascii="Arial" w:hAnsi="Arial" w:cs="Arial"/>
          <w:sz w:val="20"/>
          <w:szCs w:val="20"/>
        </w:rPr>
        <w:t xml:space="preserve">hareholders </w:t>
      </w:r>
      <w:r>
        <w:rPr>
          <w:rFonts w:ascii="Arial" w:hAnsi="Arial" w:cs="Arial"/>
          <w:sz w:val="20"/>
          <w:szCs w:val="20"/>
        </w:rPr>
        <w:t xml:space="preserve">who </w:t>
      </w:r>
      <w:r w:rsidR="00025C89" w:rsidRPr="00025C89">
        <w:rPr>
          <w:rFonts w:ascii="Arial" w:hAnsi="Arial" w:cs="Arial"/>
          <w:sz w:val="20"/>
          <w:szCs w:val="20"/>
        </w:rPr>
        <w:t xml:space="preserve">have the right to attend the meeting but </w:t>
      </w:r>
      <w:r w:rsidR="008A2225">
        <w:rPr>
          <w:rFonts w:ascii="Arial" w:hAnsi="Arial" w:cs="Arial"/>
          <w:sz w:val="20"/>
          <w:szCs w:val="20"/>
        </w:rPr>
        <w:t>do</w:t>
      </w:r>
      <w:r w:rsidR="00025C89" w:rsidRPr="00025C89">
        <w:rPr>
          <w:rFonts w:ascii="Arial" w:hAnsi="Arial" w:cs="Arial"/>
          <w:sz w:val="20"/>
          <w:szCs w:val="20"/>
        </w:rPr>
        <w:t xml:space="preserve"> not receive the Invitation </w:t>
      </w:r>
    </w:p>
    <w:sectPr w:rsidR="004A5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5067A"/>
    <w:rsid w:val="00551A83"/>
    <w:rsid w:val="005610CB"/>
    <w:rsid w:val="00576A91"/>
    <w:rsid w:val="00584222"/>
    <w:rsid w:val="0058434E"/>
    <w:rsid w:val="00585203"/>
    <w:rsid w:val="00585B82"/>
    <w:rsid w:val="005906FC"/>
    <w:rsid w:val="00590F17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52C26"/>
    <w:rsid w:val="00D53360"/>
    <w:rsid w:val="00D55D74"/>
    <w:rsid w:val="00D570D1"/>
    <w:rsid w:val="00D651E1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359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nuocninhthuan@niwaco.com.vn" TargetMode="External"/><Relationship Id="rId5" Type="http://schemas.openxmlformats.org/officeDocument/2006/relationships/hyperlink" Target="http://capnuocninhthu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Thi Thu Giang</cp:lastModifiedBy>
  <cp:revision>306</cp:revision>
  <dcterms:created xsi:type="dcterms:W3CDTF">2019-10-16T10:03:00Z</dcterms:created>
  <dcterms:modified xsi:type="dcterms:W3CDTF">2020-06-04T06:28:00Z</dcterms:modified>
</cp:coreProperties>
</file>